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98" w:rsidRDefault="005B7FF7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D0498">
        <w:rPr>
          <w:rFonts w:ascii="Times New Roman" w:hAnsi="Times New Roman" w:cs="Times New Roman"/>
          <w:b/>
          <w:sz w:val="30"/>
          <w:szCs w:val="30"/>
        </w:rPr>
        <w:t>Звіт</w:t>
      </w:r>
    </w:p>
    <w:p w:rsidR="005B7FF7" w:rsidRPr="009D0498" w:rsidRDefault="005B7FF7" w:rsidP="009D04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0498">
        <w:rPr>
          <w:rFonts w:ascii="Times New Roman" w:hAnsi="Times New Roman" w:cs="Times New Roman"/>
          <w:b/>
          <w:sz w:val="28"/>
          <w:szCs w:val="28"/>
        </w:rPr>
        <w:t>(на виконання вимог п.10 ст. 15 ЗУ «Про доступ до публічної інформації»)</w:t>
      </w:r>
    </w:p>
    <w:p w:rsidR="009D0498" w:rsidRPr="009D0498" w:rsidRDefault="005B7FF7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98">
        <w:rPr>
          <w:rFonts w:ascii="Times New Roman" w:hAnsi="Times New Roman" w:cs="Times New Roman"/>
          <w:b/>
          <w:sz w:val="28"/>
          <w:szCs w:val="28"/>
        </w:rPr>
        <w:t>ПРО ВИКОНА</w:t>
      </w:r>
      <w:r w:rsidR="003B0498" w:rsidRPr="009D0498">
        <w:rPr>
          <w:rFonts w:ascii="Times New Roman" w:hAnsi="Times New Roman" w:cs="Times New Roman"/>
          <w:b/>
          <w:sz w:val="28"/>
          <w:szCs w:val="28"/>
        </w:rPr>
        <w:t xml:space="preserve">ННЯ АПЕЛЯЦІЙНИМ СУДОМ ХМЕЛЬНИЦЬКОЇ </w:t>
      </w:r>
      <w:r w:rsidRPr="009D0498">
        <w:rPr>
          <w:rFonts w:ascii="Times New Roman" w:hAnsi="Times New Roman" w:cs="Times New Roman"/>
          <w:b/>
          <w:sz w:val="28"/>
          <w:szCs w:val="28"/>
        </w:rPr>
        <w:t>ОБЛАСТІ ЗАКОНУ УКРАЇНИ «ПРО ДОСТУП ДО ПУБЛІЧНОЇ ІНФОРМАЦІЇ»</w:t>
      </w:r>
    </w:p>
    <w:p w:rsidR="005B7FF7" w:rsidRDefault="005B7FF7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9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B2C0F" w:rsidRPr="009D0498">
        <w:rPr>
          <w:rFonts w:ascii="Times New Roman" w:hAnsi="Times New Roman" w:cs="Times New Roman"/>
          <w:b/>
          <w:sz w:val="28"/>
          <w:szCs w:val="28"/>
        </w:rPr>
        <w:t>ВЕРЕСЕНЬ</w:t>
      </w:r>
      <w:r w:rsidRPr="009D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498">
        <w:rPr>
          <w:rFonts w:ascii="Times New Roman" w:hAnsi="Times New Roman" w:cs="Times New Roman"/>
          <w:b/>
          <w:sz w:val="28"/>
          <w:szCs w:val="28"/>
          <w:u w:val="single"/>
        </w:rPr>
        <w:t>2017 РОКУ</w:t>
      </w:r>
      <w:r w:rsidRPr="009D04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0498" w:rsidRPr="009D0498" w:rsidRDefault="009D0498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F7" w:rsidRPr="009D0498" w:rsidRDefault="00BB2C0F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98">
        <w:rPr>
          <w:rFonts w:ascii="Times New Roman" w:hAnsi="Times New Roman" w:cs="Times New Roman"/>
          <w:sz w:val="28"/>
          <w:szCs w:val="28"/>
        </w:rPr>
        <w:t>З 01 вересня по 30 вересня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2017 року на адр</w:t>
      </w:r>
      <w:r w:rsidR="003B0498" w:rsidRPr="009D0498">
        <w:rPr>
          <w:rFonts w:ascii="Times New Roman" w:hAnsi="Times New Roman" w:cs="Times New Roman"/>
          <w:sz w:val="28"/>
          <w:szCs w:val="28"/>
        </w:rPr>
        <w:t>есу Апеляційного суду  Хмельницької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області  надійшло </w:t>
      </w:r>
      <w:r w:rsidR="00B06F9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B7FF7" w:rsidRPr="009D04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349C">
        <w:rPr>
          <w:rFonts w:ascii="Times New Roman" w:hAnsi="Times New Roman" w:cs="Times New Roman"/>
          <w:sz w:val="28"/>
          <w:szCs w:val="28"/>
        </w:rPr>
        <w:t>запитів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на публічну інформацію, зокрема  з них : </w:t>
      </w:r>
    </w:p>
    <w:p w:rsidR="005B7FF7" w:rsidRPr="009D0498" w:rsidRDefault="005B7FF7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FF7" w:rsidRPr="009D0498" w:rsidRDefault="005B7FF7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4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каналом зв’язку надходження: </w:t>
      </w:r>
    </w:p>
    <w:p w:rsidR="005B7FF7" w:rsidRPr="009D0498" w:rsidRDefault="00B06F91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-електронною поштою; </w:t>
      </w:r>
      <w:r w:rsidR="006F4C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3349C">
        <w:rPr>
          <w:rFonts w:ascii="Times New Roman" w:hAnsi="Times New Roman" w:cs="Times New Roman"/>
          <w:sz w:val="28"/>
          <w:szCs w:val="28"/>
        </w:rPr>
        <w:t xml:space="preserve"> – поштовим зв’язком та </w:t>
      </w:r>
      <w:r w:rsidR="0063349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із них через органи державної влади.</w:t>
      </w:r>
    </w:p>
    <w:p w:rsidR="005B7FF7" w:rsidRPr="009D0498" w:rsidRDefault="005B7FF7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FF7" w:rsidRPr="009D0498" w:rsidRDefault="005B7FF7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498">
        <w:rPr>
          <w:rFonts w:ascii="Times New Roman" w:hAnsi="Times New Roman" w:cs="Times New Roman"/>
          <w:b/>
          <w:i/>
          <w:sz w:val="28"/>
          <w:szCs w:val="28"/>
          <w:u w:val="single"/>
        </w:rPr>
        <w:t>За суб’єктами і кореспондентами :</w:t>
      </w:r>
    </w:p>
    <w:p w:rsidR="005B7FF7" w:rsidRPr="009D0498" w:rsidRDefault="00B06F91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B7FF7" w:rsidRPr="009D0498">
        <w:rPr>
          <w:rFonts w:ascii="Times New Roman" w:hAnsi="Times New Roman" w:cs="Times New Roman"/>
          <w:b/>
          <w:sz w:val="28"/>
          <w:szCs w:val="28"/>
        </w:rPr>
        <w:t>-</w:t>
      </w:r>
      <w:r w:rsidR="005B7FF7" w:rsidRPr="009D0498">
        <w:rPr>
          <w:rFonts w:ascii="Times New Roman" w:hAnsi="Times New Roman" w:cs="Times New Roman"/>
          <w:sz w:val="28"/>
          <w:szCs w:val="28"/>
        </w:rPr>
        <w:t>від  фізичних осіб;</w:t>
      </w:r>
      <w:r w:rsidR="005B7FF7" w:rsidRPr="009D0498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від громадської організації.</w:t>
      </w:r>
    </w:p>
    <w:p w:rsidR="005B7FF7" w:rsidRPr="009D0498" w:rsidRDefault="005B7FF7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FF7" w:rsidRPr="009D0498" w:rsidRDefault="00BB2C0F" w:rsidP="009D0498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>Протягом вересня</w:t>
      </w:r>
      <w:r w:rsidR="005B7FF7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2017 рок</w:t>
      </w:r>
      <w:r w:rsidR="003B0498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>у до Апеляційного суду Хмельницької</w:t>
      </w:r>
      <w:r w:rsidR="005B7FF7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області  надійшло </w:t>
      </w:r>
      <w:r w:rsidR="00B06F91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63349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запитів</w:t>
      </w:r>
      <w:r w:rsidR="005B7FF7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довільній письмовій формі для подальшої реалізації права на доступ до публічної інформації за інформаційним запитом, як до належного розпорядника інформації,</w:t>
      </w:r>
      <w:r w:rsidR="005B7FF7" w:rsidRPr="009D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FF7" w:rsidRPr="009D0498">
        <w:rPr>
          <w:rFonts w:ascii="Times New Roman" w:hAnsi="Times New Roman" w:cs="Times New Roman"/>
          <w:b w:val="0"/>
          <w:sz w:val="28"/>
          <w:szCs w:val="28"/>
        </w:rPr>
        <w:t>в яких запитувачі інформації посилались на право доступу до інформації, гарантоване Законом України «Про доступ до публічної  інформації».</w:t>
      </w:r>
    </w:p>
    <w:p w:rsidR="005B7FF7" w:rsidRPr="009D0498" w:rsidRDefault="005B7FF7" w:rsidP="009D0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498">
        <w:rPr>
          <w:rFonts w:ascii="Times New Roman" w:eastAsia="Times New Roman" w:hAnsi="Times New Roman" w:cs="Times New Roman"/>
          <w:color w:val="555577"/>
          <w:sz w:val="28"/>
          <w:szCs w:val="28"/>
        </w:rPr>
        <w:tab/>
      </w:r>
      <w:r w:rsidRPr="009D0498">
        <w:rPr>
          <w:rFonts w:ascii="Times New Roman" w:eastAsia="Times New Roman" w:hAnsi="Times New Roman" w:cs="Times New Roman"/>
          <w:sz w:val="28"/>
          <w:szCs w:val="28"/>
        </w:rPr>
        <w:t>Усі письмові запити на публічну інформацію, що надійшл</w:t>
      </w:r>
      <w:r w:rsidR="003B0498" w:rsidRPr="009D0498">
        <w:rPr>
          <w:rFonts w:ascii="Times New Roman" w:eastAsia="Times New Roman" w:hAnsi="Times New Roman" w:cs="Times New Roman"/>
          <w:sz w:val="28"/>
          <w:szCs w:val="28"/>
        </w:rPr>
        <w:t>и до Апеляційного суду Хмельницької</w:t>
      </w:r>
      <w:r w:rsidRPr="009D0498">
        <w:rPr>
          <w:rFonts w:ascii="Times New Roman" w:eastAsia="Times New Roman" w:hAnsi="Times New Roman" w:cs="Times New Roman"/>
          <w:sz w:val="28"/>
          <w:szCs w:val="28"/>
        </w:rPr>
        <w:t xml:space="preserve"> області опрацьовані та розглянуті у встановлений законодавством строк.</w:t>
      </w:r>
    </w:p>
    <w:p w:rsidR="005B7FF7" w:rsidRPr="009D0498" w:rsidRDefault="005B7FF7" w:rsidP="009D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498">
        <w:rPr>
          <w:rFonts w:ascii="Times New Roman" w:eastAsia="Times New Roman" w:hAnsi="Times New Roman" w:cs="Times New Roman"/>
          <w:sz w:val="28"/>
          <w:szCs w:val="28"/>
        </w:rPr>
        <w:tab/>
        <w:t>У межах компетенції керівниц</w:t>
      </w:r>
      <w:r w:rsidR="003B0498" w:rsidRPr="009D0498">
        <w:rPr>
          <w:rFonts w:ascii="Times New Roman" w:eastAsia="Times New Roman" w:hAnsi="Times New Roman" w:cs="Times New Roman"/>
          <w:sz w:val="28"/>
          <w:szCs w:val="28"/>
        </w:rPr>
        <w:t>твом Апеляційного суду Хмельницької</w:t>
      </w:r>
      <w:r w:rsidRPr="009D0498">
        <w:rPr>
          <w:rFonts w:ascii="Times New Roman" w:eastAsia="Times New Roman" w:hAnsi="Times New Roman" w:cs="Times New Roman"/>
          <w:sz w:val="28"/>
          <w:szCs w:val="28"/>
        </w:rPr>
        <w:t xml:space="preserve"> області надано письмову інформацію </w:t>
      </w:r>
      <w:r w:rsidR="00B06F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9D04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9D0498">
        <w:rPr>
          <w:rFonts w:ascii="Times New Roman" w:eastAsia="Times New Roman" w:hAnsi="Times New Roman" w:cs="Times New Roman"/>
          <w:sz w:val="28"/>
          <w:szCs w:val="28"/>
        </w:rPr>
        <w:t>запитувачам</w:t>
      </w:r>
      <w:r w:rsidR="006F4C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7FF7" w:rsidRPr="009D0498" w:rsidRDefault="00514811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498">
        <w:rPr>
          <w:rFonts w:ascii="Times New Roman" w:eastAsia="Times New Roman" w:hAnsi="Times New Roman" w:cs="Times New Roman"/>
          <w:sz w:val="28"/>
          <w:szCs w:val="28"/>
        </w:rPr>
        <w:t>На в</w:t>
      </w:r>
      <w:r w:rsidR="005B7FF7" w:rsidRPr="009D0498">
        <w:rPr>
          <w:rFonts w:ascii="Times New Roman" w:eastAsia="Times New Roman" w:hAnsi="Times New Roman" w:cs="Times New Roman"/>
          <w:sz w:val="28"/>
          <w:szCs w:val="28"/>
        </w:rPr>
        <w:t>сі</w:t>
      </w:r>
      <w:r w:rsidRPr="009D0498">
        <w:rPr>
          <w:rFonts w:ascii="Times New Roman" w:eastAsia="Times New Roman" w:hAnsi="Times New Roman" w:cs="Times New Roman"/>
          <w:sz w:val="28"/>
          <w:szCs w:val="28"/>
        </w:rPr>
        <w:t xml:space="preserve"> розглянуті запити надано інформацію </w:t>
      </w:r>
      <w:r w:rsidR="005B7FF7" w:rsidRPr="009D04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7FF7" w:rsidRDefault="005B7FF7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FF7" w:rsidRDefault="005B7FF7" w:rsidP="009D04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1)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Відділ</w:t>
      </w:r>
      <w:r w:rsidR="00514811">
        <w:rPr>
          <w:rFonts w:ascii="Times New Roman" w:hAnsi="Times New Roman" w:cs="Times New Roman"/>
          <w:i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C0F">
        <w:rPr>
          <w:rFonts w:ascii="Times New Roman" w:hAnsi="Times New Roman" w:cs="Times New Roman"/>
          <w:i/>
          <w:sz w:val="28"/>
          <w:szCs w:val="28"/>
        </w:rPr>
        <w:t>ан</w:t>
      </w:r>
      <w:r w:rsidR="004B708D">
        <w:rPr>
          <w:rFonts w:ascii="Times New Roman" w:hAnsi="Times New Roman" w:cs="Times New Roman"/>
          <w:i/>
          <w:sz w:val="28"/>
          <w:szCs w:val="28"/>
        </w:rPr>
        <w:t>алітично-статистичної роботи – 3</w:t>
      </w:r>
      <w:r w:rsidR="00BB2C0F">
        <w:rPr>
          <w:rFonts w:ascii="Times New Roman" w:hAnsi="Times New Roman" w:cs="Times New Roman"/>
          <w:i/>
          <w:sz w:val="28"/>
          <w:szCs w:val="28"/>
        </w:rPr>
        <w:t xml:space="preserve"> запит</w:t>
      </w:r>
      <w:r w:rsidR="006F4C83">
        <w:rPr>
          <w:rFonts w:ascii="Times New Roman" w:hAnsi="Times New Roman" w:cs="Times New Roman"/>
          <w:i/>
          <w:sz w:val="28"/>
          <w:szCs w:val="28"/>
        </w:rPr>
        <w:t>и</w:t>
      </w:r>
      <w:r w:rsidR="00BB2C0F">
        <w:rPr>
          <w:rFonts w:ascii="Times New Roman" w:hAnsi="Times New Roman" w:cs="Times New Roman"/>
          <w:i/>
          <w:sz w:val="28"/>
          <w:szCs w:val="28"/>
        </w:rPr>
        <w:t>;</w:t>
      </w:r>
    </w:p>
    <w:p w:rsidR="005B7FF7" w:rsidRDefault="005B7FF7" w:rsidP="009D04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-</w:t>
      </w:r>
      <w:r w:rsidR="00514811">
        <w:rPr>
          <w:rFonts w:ascii="Times New Roman" w:hAnsi="Times New Roman" w:cs="Times New Roman"/>
          <w:i/>
          <w:sz w:val="28"/>
          <w:szCs w:val="28"/>
        </w:rPr>
        <w:t>Відділом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F91">
        <w:rPr>
          <w:rFonts w:ascii="Times New Roman" w:hAnsi="Times New Roman" w:cs="Times New Roman"/>
          <w:i/>
          <w:sz w:val="28"/>
          <w:szCs w:val="28"/>
        </w:rPr>
        <w:t>служби управління персоналом – 5</w:t>
      </w:r>
      <w:r w:rsidR="00BB2C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F91">
        <w:rPr>
          <w:rFonts w:ascii="Times New Roman" w:hAnsi="Times New Roman" w:cs="Times New Roman"/>
          <w:i/>
          <w:sz w:val="28"/>
          <w:szCs w:val="28"/>
        </w:rPr>
        <w:t>запитів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B7FF7" w:rsidRDefault="005B7FF7" w:rsidP="009D04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-</w:t>
      </w:r>
      <w:r w:rsidR="00BB2C0F">
        <w:rPr>
          <w:rFonts w:ascii="Times New Roman" w:hAnsi="Times New Roman" w:cs="Times New Roman"/>
          <w:i/>
          <w:sz w:val="28"/>
          <w:szCs w:val="28"/>
        </w:rPr>
        <w:t>Адміністрацією</w:t>
      </w:r>
      <w:proofErr w:type="spellEnd"/>
      <w:r w:rsidR="00BB2C0F">
        <w:rPr>
          <w:rFonts w:ascii="Times New Roman" w:hAnsi="Times New Roman" w:cs="Times New Roman"/>
          <w:i/>
          <w:sz w:val="28"/>
          <w:szCs w:val="28"/>
        </w:rPr>
        <w:t xml:space="preserve"> суду – 1 запит.</w:t>
      </w:r>
    </w:p>
    <w:p w:rsidR="005B7FF7" w:rsidRDefault="005B7FF7" w:rsidP="009D04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FF7" w:rsidRDefault="005B7FF7" w:rsidP="009D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color w:val="000000"/>
          <w:sz w:val="28"/>
          <w:szCs w:val="28"/>
          <w:u w:val="single"/>
        </w:rPr>
        <w:t>Запитувана інформація</w:t>
      </w:r>
      <w:r>
        <w:rPr>
          <w:rFonts w:ascii="Arial" w:hAnsi="Arial" w:cs="Arial"/>
          <w:color w:val="000000"/>
        </w:rPr>
        <w:t>:</w:t>
      </w:r>
    </w:p>
    <w:p w:rsidR="00765CBF" w:rsidRDefault="00765CBF" w:rsidP="009D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65CBF" w:rsidRDefault="00FC65A4" w:rsidP="00765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 штатну чисельність суддів в Апеляційному суді Хмельницької області;</w:t>
      </w:r>
    </w:p>
    <w:p w:rsidR="00FC65A4" w:rsidRDefault="00FC65A4" w:rsidP="00765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 кількість розглянутих справ судами України у 2016 році у розрізі кожного суду, судді та спеціалізації у судах;</w:t>
      </w:r>
    </w:p>
    <w:p w:rsidR="00FC65A4" w:rsidRDefault="00FC65A4" w:rsidP="00765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 перелік суддів, які склали присягу судді із зазначенням дат такого складення;</w:t>
      </w:r>
    </w:p>
    <w:p w:rsidR="00FC65A4" w:rsidRDefault="00E85389" w:rsidP="00765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копії </w:t>
      </w:r>
      <w:r w:rsidR="00596359">
        <w:rPr>
          <w:sz w:val="28"/>
          <w:szCs w:val="28"/>
        </w:rPr>
        <w:t xml:space="preserve">подання </w:t>
      </w:r>
      <w:r>
        <w:rPr>
          <w:sz w:val="28"/>
          <w:szCs w:val="28"/>
        </w:rPr>
        <w:t>про самовідвід судді</w:t>
      </w:r>
      <w:r w:rsidR="0084390D">
        <w:rPr>
          <w:sz w:val="28"/>
          <w:szCs w:val="28"/>
        </w:rPr>
        <w:t xml:space="preserve"> першої інстанції та документів з</w:t>
      </w:r>
      <w:r>
        <w:rPr>
          <w:sz w:val="28"/>
          <w:szCs w:val="28"/>
        </w:rPr>
        <w:t xml:space="preserve"> справи;</w:t>
      </w:r>
    </w:p>
    <w:p w:rsidR="00E85389" w:rsidRDefault="00E85389" w:rsidP="00765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 надання копії постанови по спра</w:t>
      </w:r>
      <w:r w:rsidR="0063349C">
        <w:rPr>
          <w:sz w:val="28"/>
          <w:szCs w:val="28"/>
        </w:rPr>
        <w:t>ві та причини самовідводу судді;</w:t>
      </w:r>
    </w:p>
    <w:p w:rsidR="0063349C" w:rsidRDefault="004C198E" w:rsidP="00765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дати складання суддівської присяги суддями Апеляційного суду Хмельницької області;</w:t>
      </w:r>
    </w:p>
    <w:p w:rsidR="004C198E" w:rsidRDefault="004C198E" w:rsidP="00765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кількості суддів у штаті, які не мають право чинити судочинство та які кошти витрачено на їх утримання за 2016 рік та 8 місяців 2017 року.</w:t>
      </w:r>
    </w:p>
    <w:p w:rsidR="004C198E" w:rsidRDefault="00AD1AD5" w:rsidP="00765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455F">
        <w:rPr>
          <w:sz w:val="28"/>
          <w:szCs w:val="28"/>
        </w:rPr>
        <w:t>ро надання інформації щодо підсумків роботи судів у 2015 році;</w:t>
      </w:r>
    </w:p>
    <w:p w:rsidR="0085455F" w:rsidRDefault="00AD1AD5" w:rsidP="00765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дати складання присяги суддів Апеляційного суду Хмельницької області та призначення вперше </w:t>
      </w:r>
      <w:r w:rsidR="0084390D">
        <w:rPr>
          <w:sz w:val="28"/>
          <w:szCs w:val="28"/>
        </w:rPr>
        <w:t>на посаду судді України суддів а</w:t>
      </w:r>
      <w:r>
        <w:rPr>
          <w:sz w:val="28"/>
          <w:szCs w:val="28"/>
        </w:rPr>
        <w:t>пеляційного суду.</w:t>
      </w:r>
    </w:p>
    <w:p w:rsidR="00AD1AD5" w:rsidRDefault="004B708D" w:rsidP="00765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публічної інформації </w:t>
      </w:r>
      <w:r w:rsidR="00B06F91">
        <w:rPr>
          <w:sz w:val="28"/>
          <w:szCs w:val="28"/>
        </w:rPr>
        <w:t>с</w:t>
      </w:r>
      <w:r>
        <w:rPr>
          <w:sz w:val="28"/>
          <w:szCs w:val="28"/>
        </w:rPr>
        <w:t>твореної після виступу голови суду з доповіддю на зборах суддів</w:t>
      </w:r>
      <w:r w:rsidR="0084390D">
        <w:rPr>
          <w:sz w:val="28"/>
          <w:szCs w:val="28"/>
        </w:rPr>
        <w:t xml:space="preserve"> місцевих судів та а</w:t>
      </w:r>
      <w:r w:rsidR="00B06F91">
        <w:rPr>
          <w:sz w:val="28"/>
          <w:szCs w:val="28"/>
        </w:rPr>
        <w:t>пеляційного суду щодо підсумків роботи судів у 2015 році;</w:t>
      </w:r>
    </w:p>
    <w:p w:rsidR="00B06F91" w:rsidRDefault="00B06F91" w:rsidP="00765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списку суддів Апеляційного су</w:t>
      </w:r>
      <w:r w:rsidR="0084390D">
        <w:rPr>
          <w:sz w:val="28"/>
          <w:szCs w:val="28"/>
        </w:rPr>
        <w:t>ду Хмельницької області</w:t>
      </w:r>
      <w:r>
        <w:rPr>
          <w:sz w:val="28"/>
          <w:szCs w:val="28"/>
        </w:rPr>
        <w:t>, включно із  суддями</w:t>
      </w:r>
      <w:r w:rsidR="0084390D">
        <w:rPr>
          <w:sz w:val="28"/>
          <w:szCs w:val="28"/>
        </w:rPr>
        <w:t>,</w:t>
      </w:r>
      <w:r>
        <w:rPr>
          <w:sz w:val="28"/>
          <w:szCs w:val="28"/>
        </w:rPr>
        <w:t xml:space="preserve"> повноваження яких припинилися у зв’язку із закінченням строку, на який їх було призначено, а також суддями</w:t>
      </w:r>
      <w:r w:rsidR="0084390D">
        <w:rPr>
          <w:sz w:val="28"/>
          <w:szCs w:val="28"/>
        </w:rPr>
        <w:t>,</w:t>
      </w:r>
      <w:r>
        <w:rPr>
          <w:sz w:val="28"/>
          <w:szCs w:val="28"/>
        </w:rPr>
        <w:t xml:space="preserve"> яких було </w:t>
      </w:r>
      <w:proofErr w:type="spellStart"/>
      <w:r>
        <w:rPr>
          <w:sz w:val="28"/>
          <w:szCs w:val="28"/>
        </w:rPr>
        <w:t>відряджен</w:t>
      </w:r>
      <w:r w:rsidR="0084390D">
        <w:rPr>
          <w:sz w:val="28"/>
          <w:szCs w:val="28"/>
        </w:rPr>
        <w:t>о</w:t>
      </w:r>
      <w:proofErr w:type="spellEnd"/>
      <w:r w:rsidR="0084390D">
        <w:rPr>
          <w:sz w:val="28"/>
          <w:szCs w:val="28"/>
        </w:rPr>
        <w:t xml:space="preserve"> до апеляційного суду. Т</w:t>
      </w:r>
      <w:r>
        <w:rPr>
          <w:sz w:val="28"/>
          <w:szCs w:val="28"/>
        </w:rPr>
        <w:t>акож зазначити у списку голову суду, його заступників та суддю-спікера.</w:t>
      </w:r>
    </w:p>
    <w:p w:rsidR="00B06F91" w:rsidRDefault="00B06F91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7FF7" w:rsidRPr="00BB2C0F" w:rsidRDefault="005B7FF7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 на вказані запити надано запитувачам в письмовій формі, зокрема і на паперових носіях та направлено за допомогою поштового та електронного зв’язку.</w:t>
      </w:r>
    </w:p>
    <w:p w:rsidR="005B7FF7" w:rsidRDefault="005B7FF7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FF7" w:rsidRDefault="005B7FF7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FF7" w:rsidRDefault="005B7FF7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FF7" w:rsidRPr="00BB2C0F" w:rsidRDefault="003B0498" w:rsidP="009D0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C0F"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 w:rsidRPr="00BB2C0F">
        <w:rPr>
          <w:rFonts w:ascii="Times New Roman" w:hAnsi="Times New Roman" w:cs="Times New Roman"/>
          <w:b/>
          <w:sz w:val="28"/>
          <w:szCs w:val="28"/>
        </w:rPr>
        <w:t>. - н</w:t>
      </w:r>
      <w:r w:rsidR="005B7FF7" w:rsidRPr="00BB2C0F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BB2C0F">
        <w:rPr>
          <w:rFonts w:ascii="Times New Roman" w:hAnsi="Times New Roman" w:cs="Times New Roman"/>
          <w:b/>
          <w:sz w:val="28"/>
          <w:szCs w:val="28"/>
        </w:rPr>
        <w:t>а</w:t>
      </w:r>
      <w:r w:rsidR="005B7FF7" w:rsidRPr="00BB2C0F">
        <w:rPr>
          <w:rFonts w:ascii="Times New Roman" w:hAnsi="Times New Roman" w:cs="Times New Roman"/>
          <w:b/>
          <w:sz w:val="28"/>
          <w:szCs w:val="28"/>
        </w:rPr>
        <w:t xml:space="preserve"> відділу діловодства </w:t>
      </w:r>
    </w:p>
    <w:p w:rsidR="005B7FF7" w:rsidRPr="00BB2C0F" w:rsidRDefault="005B7FF7" w:rsidP="009D0498">
      <w:pPr>
        <w:tabs>
          <w:tab w:val="left" w:pos="5274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0F">
        <w:rPr>
          <w:rFonts w:ascii="Times New Roman" w:hAnsi="Times New Roman" w:cs="Times New Roman"/>
          <w:b/>
          <w:sz w:val="28"/>
          <w:szCs w:val="28"/>
        </w:rPr>
        <w:t>та обліку звернень громадян</w:t>
      </w:r>
      <w:r w:rsidR="009D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C0F">
        <w:rPr>
          <w:rFonts w:ascii="Times New Roman" w:hAnsi="Times New Roman" w:cs="Times New Roman"/>
          <w:b/>
          <w:sz w:val="28"/>
          <w:szCs w:val="28"/>
        </w:rPr>
        <w:t xml:space="preserve">(канцелярія)        </w:t>
      </w:r>
      <w:r w:rsidR="009D049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0498" w:rsidRPr="00BB2C0F">
        <w:rPr>
          <w:rFonts w:ascii="Times New Roman" w:hAnsi="Times New Roman" w:cs="Times New Roman"/>
          <w:b/>
          <w:sz w:val="28"/>
          <w:szCs w:val="28"/>
        </w:rPr>
        <w:t xml:space="preserve">            Ю.В. Федоренко</w:t>
      </w:r>
    </w:p>
    <w:p w:rsidR="005B7FF7" w:rsidRPr="00BB2C0F" w:rsidRDefault="005B7FF7" w:rsidP="009D0498">
      <w:pPr>
        <w:tabs>
          <w:tab w:val="left" w:pos="5274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FF7" w:rsidRDefault="005B7FF7" w:rsidP="009D0498">
      <w:pPr>
        <w:tabs>
          <w:tab w:val="left" w:pos="5274"/>
          <w:tab w:val="left" w:pos="6982"/>
        </w:tabs>
        <w:spacing w:after="0" w:line="240" w:lineRule="auto"/>
        <w:jc w:val="both"/>
        <w:rPr>
          <w:color w:val="555577"/>
          <w:sz w:val="28"/>
          <w:szCs w:val="28"/>
          <w:shd w:val="clear" w:color="auto" w:fill="FFFFFF"/>
        </w:rPr>
      </w:pPr>
    </w:p>
    <w:p w:rsidR="005B7FF7" w:rsidRDefault="005B7FF7" w:rsidP="005B7FF7">
      <w:pPr>
        <w:tabs>
          <w:tab w:val="left" w:pos="5274"/>
          <w:tab w:val="left" w:pos="6982"/>
        </w:tabs>
        <w:spacing w:after="0" w:line="240" w:lineRule="auto"/>
        <w:jc w:val="both"/>
        <w:rPr>
          <w:color w:val="555577"/>
          <w:sz w:val="28"/>
          <w:szCs w:val="28"/>
          <w:shd w:val="clear" w:color="auto" w:fill="FFFFFF"/>
        </w:rPr>
      </w:pPr>
    </w:p>
    <w:p w:rsidR="005B7FF7" w:rsidRDefault="005B7FF7" w:rsidP="005B7FF7">
      <w:pPr>
        <w:tabs>
          <w:tab w:val="left" w:pos="5274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FF7" w:rsidRDefault="005B7FF7" w:rsidP="005B7FF7">
      <w:pPr>
        <w:tabs>
          <w:tab w:val="left" w:pos="5274"/>
          <w:tab w:val="left" w:pos="6982"/>
        </w:tabs>
        <w:spacing w:after="0" w:line="240" w:lineRule="auto"/>
        <w:jc w:val="both"/>
        <w:rPr>
          <w:color w:val="555577"/>
          <w:sz w:val="28"/>
          <w:szCs w:val="28"/>
          <w:shd w:val="clear" w:color="auto" w:fill="FFFFFF"/>
        </w:rPr>
      </w:pPr>
    </w:p>
    <w:p w:rsidR="005B7FF7" w:rsidRDefault="005B7FF7" w:rsidP="005B7FF7">
      <w:pPr>
        <w:tabs>
          <w:tab w:val="left" w:pos="5274"/>
          <w:tab w:val="left" w:pos="6982"/>
        </w:tabs>
        <w:spacing w:after="0" w:line="240" w:lineRule="auto"/>
        <w:jc w:val="both"/>
        <w:rPr>
          <w:color w:val="555577"/>
          <w:sz w:val="28"/>
          <w:szCs w:val="28"/>
          <w:shd w:val="clear" w:color="auto" w:fill="FFFFFF"/>
        </w:rPr>
      </w:pPr>
    </w:p>
    <w:p w:rsidR="009601E4" w:rsidRDefault="009601E4"/>
    <w:sectPr w:rsidR="009601E4" w:rsidSect="009D049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8E" w:rsidRDefault="00AA648E" w:rsidP="00B06F91">
      <w:pPr>
        <w:spacing w:after="0" w:line="240" w:lineRule="auto"/>
      </w:pPr>
      <w:r>
        <w:separator/>
      </w:r>
    </w:p>
  </w:endnote>
  <w:endnote w:type="continuationSeparator" w:id="0">
    <w:p w:rsidR="00AA648E" w:rsidRDefault="00AA648E" w:rsidP="00B0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8E" w:rsidRDefault="00AA648E" w:rsidP="00B06F91">
      <w:pPr>
        <w:spacing w:after="0" w:line="240" w:lineRule="auto"/>
      </w:pPr>
      <w:r>
        <w:separator/>
      </w:r>
    </w:p>
  </w:footnote>
  <w:footnote w:type="continuationSeparator" w:id="0">
    <w:p w:rsidR="00AA648E" w:rsidRDefault="00AA648E" w:rsidP="00B0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6C3"/>
    <w:multiLevelType w:val="hybridMultilevel"/>
    <w:tmpl w:val="EC94AE10"/>
    <w:lvl w:ilvl="0" w:tplc="D8E2172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F7"/>
    <w:rsid w:val="000303C1"/>
    <w:rsid w:val="00133E9D"/>
    <w:rsid w:val="00253058"/>
    <w:rsid w:val="002D015C"/>
    <w:rsid w:val="003B0498"/>
    <w:rsid w:val="003C27DF"/>
    <w:rsid w:val="004B708D"/>
    <w:rsid w:val="004C198E"/>
    <w:rsid w:val="00514811"/>
    <w:rsid w:val="00596359"/>
    <w:rsid w:val="005B7FF7"/>
    <w:rsid w:val="0063349C"/>
    <w:rsid w:val="006F4C83"/>
    <w:rsid w:val="0072711A"/>
    <w:rsid w:val="00765CBF"/>
    <w:rsid w:val="0084390D"/>
    <w:rsid w:val="0085455F"/>
    <w:rsid w:val="008B1745"/>
    <w:rsid w:val="009601E4"/>
    <w:rsid w:val="00992C0E"/>
    <w:rsid w:val="009D0498"/>
    <w:rsid w:val="009D50B3"/>
    <w:rsid w:val="00AA648E"/>
    <w:rsid w:val="00AD1AD5"/>
    <w:rsid w:val="00B06F91"/>
    <w:rsid w:val="00B935FE"/>
    <w:rsid w:val="00BB2C0F"/>
    <w:rsid w:val="00CD5682"/>
    <w:rsid w:val="00D2668A"/>
    <w:rsid w:val="00E85389"/>
    <w:rsid w:val="00ED2ED0"/>
    <w:rsid w:val="00EE2FD8"/>
    <w:rsid w:val="00FC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7FF7"/>
    <w:pPr>
      <w:spacing w:after="0" w:line="240" w:lineRule="auto"/>
    </w:pPr>
    <w:rPr>
      <w:rFonts w:ascii="Arial" w:eastAsia="Calibri" w:hAnsi="Arial" w:cs="Arial"/>
      <w:b/>
      <w:bCs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B7FF7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B06F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6F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6F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7FF7"/>
    <w:pPr>
      <w:spacing w:after="0" w:line="240" w:lineRule="auto"/>
    </w:pPr>
    <w:rPr>
      <w:rFonts w:ascii="Arial" w:eastAsia="Calibri" w:hAnsi="Arial" w:cs="Arial"/>
      <w:b/>
      <w:bCs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B7FF7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B06F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6F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6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DF30B-11CE-4B18-8332-4B303A4E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samilenko</dc:creator>
  <cp:lastModifiedBy>ЮО. Салдан</cp:lastModifiedBy>
  <cp:revision>2</cp:revision>
  <cp:lastPrinted>2017-10-02T07:53:00Z</cp:lastPrinted>
  <dcterms:created xsi:type="dcterms:W3CDTF">2017-10-02T09:50:00Z</dcterms:created>
  <dcterms:modified xsi:type="dcterms:W3CDTF">2017-10-02T09:50:00Z</dcterms:modified>
</cp:coreProperties>
</file>