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 керівника апарату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Хмельницького апеляційного суду</w:t>
      </w:r>
    </w:p>
    <w:p w:rsidR="006910D8" w:rsidRPr="00DD1EEB" w:rsidRDefault="00160592" w:rsidP="006910D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1EEB">
        <w:rPr>
          <w:rFonts w:ascii="Times New Roman" w:hAnsi="Times New Roman"/>
          <w:sz w:val="24"/>
          <w:szCs w:val="24"/>
        </w:rPr>
        <w:t xml:space="preserve">від </w:t>
      </w:r>
      <w:r w:rsidR="00DD1EEB" w:rsidRPr="00DD1EEB">
        <w:rPr>
          <w:rFonts w:ascii="Times New Roman" w:hAnsi="Times New Roman"/>
          <w:sz w:val="24"/>
          <w:szCs w:val="24"/>
        </w:rPr>
        <w:t>10</w:t>
      </w:r>
      <w:r w:rsidR="00704131" w:rsidRPr="00DD1EEB">
        <w:rPr>
          <w:rFonts w:ascii="Times New Roman" w:hAnsi="Times New Roman"/>
          <w:sz w:val="24"/>
          <w:szCs w:val="24"/>
        </w:rPr>
        <w:t>.</w:t>
      </w:r>
      <w:r w:rsidR="00904D1E" w:rsidRPr="00DD1EEB">
        <w:rPr>
          <w:rFonts w:ascii="Times New Roman" w:hAnsi="Times New Roman"/>
          <w:sz w:val="24"/>
          <w:szCs w:val="24"/>
        </w:rPr>
        <w:t>12</w:t>
      </w:r>
      <w:r w:rsidRPr="00DD1EEB">
        <w:rPr>
          <w:rFonts w:ascii="Times New Roman" w:hAnsi="Times New Roman"/>
          <w:sz w:val="24"/>
          <w:szCs w:val="24"/>
        </w:rPr>
        <w:t>.2020</w:t>
      </w:r>
      <w:r w:rsidR="00704131" w:rsidRPr="00DD1EEB">
        <w:rPr>
          <w:rFonts w:ascii="Times New Roman" w:hAnsi="Times New Roman"/>
          <w:sz w:val="24"/>
          <w:szCs w:val="24"/>
        </w:rPr>
        <w:t xml:space="preserve"> № </w:t>
      </w:r>
      <w:r w:rsidR="00DD1EEB" w:rsidRPr="00DD1EEB">
        <w:rPr>
          <w:rFonts w:ascii="Times New Roman" w:hAnsi="Times New Roman"/>
          <w:sz w:val="24"/>
          <w:szCs w:val="24"/>
        </w:rPr>
        <w:t>102</w:t>
      </w:r>
      <w:r w:rsidRPr="00DD1EEB">
        <w:rPr>
          <w:rFonts w:ascii="Times New Roman" w:hAnsi="Times New Roman"/>
          <w:sz w:val="24"/>
          <w:szCs w:val="24"/>
        </w:rPr>
        <w:t>/05-02/1</w:t>
      </w:r>
    </w:p>
    <w:p w:rsidR="006910D8" w:rsidRPr="00A7063C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0"/>
          <w:szCs w:val="24"/>
        </w:rPr>
      </w:pP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добір на період дії карантину</w:t>
      </w:r>
    </w:p>
    <w:p w:rsidR="006910D8" w:rsidRPr="00A7063C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9"/>
        <w:gridCol w:w="5979"/>
      </w:tblGrid>
      <w:tr w:rsidR="006910D8" w:rsidTr="006910D8">
        <w:trPr>
          <w:trHeight w:val="958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1E3986" w:rsidP="001E3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5A66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організаційного забезпечення розгляду кримінальних справ </w:t>
            </w:r>
            <w:r w:rsidR="006910D8">
              <w:rPr>
                <w:rFonts w:ascii="Times New Roman" w:hAnsi="Times New Roman"/>
                <w:sz w:val="24"/>
                <w:szCs w:val="24"/>
              </w:rPr>
              <w:t>Хмельницького апеляційного суду, посада державної служби категорії «В»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4" w:rsidRPr="00C21544" w:rsidRDefault="00C21544" w:rsidP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21544">
              <w:rPr>
                <w:rFonts w:ascii="Times New Roman" w:hAnsi="Times New Roman"/>
                <w:sz w:val="24"/>
                <w:szCs w:val="24"/>
                <w:lang w:val="uk-UA"/>
              </w:rPr>
              <w:t>Здійснює прийом, опрацювання та передачу кореспонденції за належністю;</w:t>
            </w:r>
          </w:p>
          <w:p w:rsidR="00C21544" w:rsidRPr="00C21544" w:rsidRDefault="00C21544" w:rsidP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C21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Вносить до реєстраційної контрольної картки в автоматизованій системі документообігу суду виключно актуальну (повну та достовірну) інформацію щодо стану розгляду кримінальних справ, справ про адміністративні правопорушення та руху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  <w:lang w:val="uk-UA"/>
              </w:rPr>
              <w:t>процесуальн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у день створення, отримання або зміни цієї інформації;</w:t>
            </w:r>
          </w:p>
          <w:p w:rsidR="00C21544" w:rsidRPr="00C21544" w:rsidRDefault="00C21544" w:rsidP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усним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544">
              <w:rPr>
                <w:rFonts w:ascii="Times New Roman" w:hAnsi="Times New Roman"/>
                <w:sz w:val="24"/>
                <w:szCs w:val="24"/>
              </w:rPr>
              <w:t>запитом</w:t>
            </w:r>
            <w:proofErr w:type="gram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громадян інформацію про рух справ, які знаходяться в провадженні суддів судової палати з розгляду кримінальних справ, та інформацію про діяльність відділу, дотримуючись правового режиму інформації з обмеженим доступом;</w:t>
            </w:r>
          </w:p>
          <w:p w:rsidR="00C21544" w:rsidRPr="00C21544" w:rsidRDefault="00C21544" w:rsidP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бронювання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відеоконференцзв’язку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1544" w:rsidRPr="00C21544" w:rsidRDefault="00C21544" w:rsidP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протоколи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нарад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судової палати з розгляду кримінальних справ;</w:t>
            </w:r>
          </w:p>
          <w:p w:rsidR="006910D8" w:rsidRPr="00C21544" w:rsidRDefault="00C21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 xml:space="preserve"> суду, начальника </w:t>
            </w:r>
            <w:proofErr w:type="spellStart"/>
            <w:r w:rsidRPr="00C21544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C2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10D8" w:rsidTr="006910D8">
        <w:trPr>
          <w:trHeight w:val="7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4050D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5320</w:t>
            </w:r>
            <w:r w:rsidR="006910D8">
              <w:rPr>
                <w:rFonts w:ascii="Times New Roman" w:hAnsi="Times New Roman"/>
                <w:sz w:val="24"/>
                <w:szCs w:val="24"/>
                <w:lang w:val="uk-UA"/>
              </w:rPr>
              <w:t>,00 гривень, відповідно до постанови Кабінету Міністрів України від 24 травня 2017 року №358 «Деякі питання оплати праці державних службовців судів, органів та установ системи правосуддя».</w:t>
            </w:r>
          </w:p>
          <w:p w:rsidR="006910D8" w:rsidRDefault="006910D8" w:rsidP="00971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 статей 50,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службу».</w:t>
            </w:r>
          </w:p>
        </w:tc>
      </w:tr>
      <w:tr w:rsidR="006910D8" w:rsidTr="00D67810">
        <w:trPr>
          <w:trHeight w:val="405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3F695C" w:rsidRDefault="00691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</w:t>
            </w:r>
            <w:r w:rsidR="003F695C">
              <w:rPr>
                <w:rFonts w:ascii="Times New Roman" w:hAnsi="Times New Roman"/>
                <w:sz w:val="24"/>
                <w:szCs w:val="24"/>
              </w:rPr>
              <w:t>ору відповідно до законодавства, але не довше дня фактичного виходу основного працівника з відпустки.</w:t>
            </w:r>
          </w:p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гострої респіраторної хвороби COVID-19, спричиненої коронавірусом SARS-CoV-2).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Перелік інформації, необхідної для призначення на вакантну посаду, в тому числі форму, адресата та строк її подання 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 яка бажає взяти участь у доборі з призначення на вакантну посаду подає таку інформацію через Єдиний портал вакансій державної служби:</w:t>
            </w:r>
          </w:p>
          <w:p w:rsidR="006910D8" w:rsidRDefault="006910D8" w:rsidP="00DF0D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додатком 1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— Порядок)</w:t>
            </w:r>
            <w:bookmarkStart w:id="0" w:name="n1171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DF0D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 формою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згідно з додатком 2</w:t>
            </w:r>
            <w:r>
              <w:rPr>
                <w:rStyle w:val="rvts37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bookmarkStart w:id="1" w:name="n1177"/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DF0DE9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1E0786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«Про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910D8" w:rsidRDefault="006910D8">
            <w:pPr>
              <w:spacing w:after="0" w:line="240" w:lineRule="auto"/>
              <w:ind w:firstLine="317"/>
              <w:contextualSpacing/>
              <w:jc w:val="both"/>
              <w:rPr>
                <w:rStyle w:val="a6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  <w:bookmarkStart w:id="2" w:name="n1181"/>
            <w:bookmarkStart w:id="3" w:name="n1180"/>
            <w:bookmarkStart w:id="4" w:name="n1178"/>
            <w:bookmarkEnd w:id="2"/>
            <w:bookmarkEnd w:id="3"/>
            <w:bookmarkEnd w:id="4"/>
          </w:p>
          <w:p w:rsidR="006910D8" w:rsidRDefault="006910D8">
            <w:p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</w:t>
            </w:r>
            <w:bookmarkStart w:id="5" w:name="n1183"/>
            <w:bookmarkStart w:id="6" w:name="n1182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з призначення на вакантну посаду, може подати додаткову інформацію, яка підтверджує відповідність встановленим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огололошенні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вимогам, зокрема стосовно досвіду роботи,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910D8" w:rsidRPr="00904D1E" w:rsidRDefault="006910D8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електронні документи, що подаються для участі у доборі, накладається кваліфікований електронний підпис </w:t>
            </w:r>
            <w:r w:rsidRPr="00904D1E">
              <w:rPr>
                <w:rFonts w:ascii="Times New Roman" w:hAnsi="Times New Roman"/>
                <w:sz w:val="24"/>
                <w:szCs w:val="24"/>
              </w:rPr>
              <w:t>кандидата.</w:t>
            </w:r>
          </w:p>
          <w:p w:rsidR="006910D8" w:rsidRDefault="006910D8" w:rsidP="00904D1E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для участі у доборі приймається </w:t>
            </w:r>
            <w:r w:rsidR="00904D1E" w:rsidRPr="00904D1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4D1E" w:rsidRPr="00904D1E">
              <w:rPr>
                <w:rFonts w:ascii="Times New Roman" w:hAnsi="Times New Roman"/>
                <w:b/>
                <w:sz w:val="24"/>
                <w:szCs w:val="24"/>
              </w:rPr>
              <w:t>13 грудня</w:t>
            </w:r>
            <w:r w:rsidR="002965A4"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2020 року</w:t>
            </w:r>
            <w:r w:rsidR="00704131"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включно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>: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електронному вигляді з накладенням кваліфікованого електронного підпису особи – через Єдиний портал вакансій державної служби за https://www.career.gov.ua/</w:t>
            </w:r>
          </w:p>
          <w:p w:rsidR="00A7063C" w:rsidRPr="00A7063C" w:rsidRDefault="00A7063C" w:rsidP="00904D1E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19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904D1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Вікторович</w:t>
            </w:r>
            <w:r w:rsidR="006910D8">
              <w:rPr>
                <w:rFonts w:ascii="Times New Roman" w:hAnsi="Times New Roman"/>
                <w:color w:val="000000"/>
                <w:sz w:val="24"/>
                <w:szCs w:val="24"/>
              </w:rPr>
              <w:t>, тел. (0382) 78-77-51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D1E" w:rsidRDefault="00904D1E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D1E" w:rsidRDefault="00904D1E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619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відповідно до статей 19 і 20 Закону України «Про державну службу» 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вищої освіти ступеня не нижче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молодшого бакалавра,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спеціальністю «Правознавство», «Право»</w:t>
            </w:r>
          </w:p>
          <w:p w:rsidR="00A7063C" w:rsidRDefault="00A7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35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  <w:p w:rsidR="00A7063C" w:rsidRDefault="00A70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A7063C" w:rsidRDefault="00A7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910D8" w:rsidTr="006910D8">
        <w:trPr>
          <w:trHeight w:val="468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6910D8" w:rsidTr="006910D8">
        <w:trPr>
          <w:trHeight w:val="499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встановлювати логічні взаємозв’язки.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Досягнення результатів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Навички планування своєї роботи.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Дисципліна та відповідальність за виконання своїх задач.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ефективно взаємодіяти, дослухатися, сприймати та викладати думку, чітко висловлюватися (усно та письмово).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Орієнтація на командний результат, вміння розбудовувати партнерські відносини.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EastAsia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самоконтролю.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конструктивного ставлення до зворотного зв’язку, зокрема критики.</w:t>
            </w:r>
          </w:p>
        </w:tc>
      </w:tr>
    </w:tbl>
    <w:p w:rsidR="006910D8" w:rsidRDefault="006910D8" w:rsidP="006910D8">
      <w:pPr>
        <w:tabs>
          <w:tab w:val="left" w:pos="1305"/>
        </w:tabs>
        <w:rPr>
          <w:rFonts w:ascii="Calibri" w:eastAsia="Times New Roman" w:hAnsi="Calibri"/>
          <w:color w:val="FF0000"/>
          <w:sz w:val="24"/>
          <w:szCs w:val="24"/>
          <w:lang w:eastAsia="ru-RU"/>
        </w:rPr>
      </w:pPr>
    </w:p>
    <w:p w:rsidR="006910D8" w:rsidRDefault="006910D8"/>
    <w:sectPr w:rsidR="006910D8" w:rsidSect="00D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2F"/>
    <w:multiLevelType w:val="hybridMultilevel"/>
    <w:tmpl w:val="B7942C7A"/>
    <w:lvl w:ilvl="0" w:tplc="C958C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10D8"/>
    <w:rsid w:val="00160592"/>
    <w:rsid w:val="001E0786"/>
    <w:rsid w:val="001E3986"/>
    <w:rsid w:val="002965A4"/>
    <w:rsid w:val="00345A66"/>
    <w:rsid w:val="00390E63"/>
    <w:rsid w:val="003F695C"/>
    <w:rsid w:val="004050DB"/>
    <w:rsid w:val="00453B8C"/>
    <w:rsid w:val="004B0B02"/>
    <w:rsid w:val="005D4A12"/>
    <w:rsid w:val="005E038E"/>
    <w:rsid w:val="006910D8"/>
    <w:rsid w:val="006C088A"/>
    <w:rsid w:val="00704131"/>
    <w:rsid w:val="00781C7E"/>
    <w:rsid w:val="00904D1E"/>
    <w:rsid w:val="00971442"/>
    <w:rsid w:val="00A51CE1"/>
    <w:rsid w:val="00A7063C"/>
    <w:rsid w:val="00BB2646"/>
    <w:rsid w:val="00C21544"/>
    <w:rsid w:val="00C32240"/>
    <w:rsid w:val="00D67810"/>
    <w:rsid w:val="00DC6D4C"/>
    <w:rsid w:val="00DD1EEB"/>
    <w:rsid w:val="00DE6B40"/>
    <w:rsid w:val="00DF0DE9"/>
    <w:rsid w:val="00E31D3F"/>
    <w:rsid w:val="00F8253E"/>
    <w:rsid w:val="00F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D8"/>
    <w:rPr>
      <w:color w:val="0000FF"/>
      <w:u w:val="single"/>
    </w:rPr>
  </w:style>
  <w:style w:type="paragraph" w:styleId="a4">
    <w:name w:val="No Spacing"/>
    <w:uiPriority w:val="1"/>
    <w:qFormat/>
    <w:rsid w:val="006910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10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37">
    <w:name w:val="rvts37"/>
    <w:basedOn w:val="a0"/>
    <w:rsid w:val="006910D8"/>
  </w:style>
  <w:style w:type="character" w:customStyle="1" w:styleId="2">
    <w:name w:val="Основной текст (2)"/>
    <w:basedOn w:val="a0"/>
    <w:rsid w:val="006910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Emphasis"/>
    <w:basedOn w:val="a0"/>
    <w:uiPriority w:val="20"/>
    <w:qFormat/>
    <w:rsid w:val="0069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1830-ECC6-4EFD-B3A1-1D353A9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Задвірний ВІ</dc:creator>
  <cp:keywords/>
  <dc:description/>
  <cp:lastModifiedBy>ОА. Сосніцька</cp:lastModifiedBy>
  <cp:revision>62</cp:revision>
  <cp:lastPrinted>2020-12-10T11:59:00Z</cp:lastPrinted>
  <dcterms:created xsi:type="dcterms:W3CDTF">2020-10-30T07:32:00Z</dcterms:created>
  <dcterms:modified xsi:type="dcterms:W3CDTF">2020-12-10T11:59:00Z</dcterms:modified>
</cp:coreProperties>
</file>